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D0" w:rsidRDefault="00784FE0" w:rsidP="0072512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Формирование лексико-грамматического строя речи у дошкольников</w:t>
      </w:r>
      <w:r w:rsidR="0072512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2512A" w:rsidRDefault="0072512A" w:rsidP="0072512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Учитель- логопед Лысенко Анна Николаевна.</w:t>
      </w:r>
    </w:p>
    <w:p w:rsidR="0072512A" w:rsidRPr="001B5CD0" w:rsidRDefault="0072512A" w:rsidP="0072512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84FE0" w:rsidRDefault="00784FE0" w:rsidP="007251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>Хорошая речь — важнейшее условие всестороннего полноценного развития детей. Но в настоящее время много детей дошкольного возраста с отклонениями в речевом развитии. Таким детям трудно усваивать программу детского сада, а в дальнейшем им тяжело при обучени</w:t>
      </w:r>
      <w:r w:rsidR="00B604A6" w:rsidRPr="00B604A6">
        <w:rPr>
          <w:rFonts w:ascii="Times New Roman" w:hAnsi="Times New Roman" w:cs="Times New Roman"/>
          <w:sz w:val="26"/>
          <w:szCs w:val="26"/>
        </w:rPr>
        <w:t>и</w:t>
      </w:r>
      <w:r w:rsidRPr="00B604A6">
        <w:rPr>
          <w:rFonts w:ascii="Times New Roman" w:hAnsi="Times New Roman" w:cs="Times New Roman"/>
          <w:sz w:val="26"/>
          <w:szCs w:val="26"/>
        </w:rPr>
        <w:t xml:space="preserve"> в школе. Основные трудности проявляются при развернутых ответах на сложные вопросы, дети не могут последовательно, грамотно и логично излагать свои собственные суждения, воспроизводить содержание текстов из учебников, они испытывают трудности при написании изложений, сочинений. </w:t>
      </w:r>
    </w:p>
    <w:p w:rsidR="0072512A" w:rsidRPr="00B604A6" w:rsidRDefault="0072512A" w:rsidP="007251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4FE0" w:rsidRDefault="00784FE0" w:rsidP="007251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 xml:space="preserve">К 6 годам речь ребёнка должна быть сформирована: он должен правильно строить фразу, чётко произносить все звуки родной речи, его словарный запас должен быть достаточно обширен и богат. </w:t>
      </w:r>
    </w:p>
    <w:p w:rsidR="0072512A" w:rsidRPr="00B604A6" w:rsidRDefault="0072512A" w:rsidP="007251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4FE0" w:rsidRDefault="00784FE0" w:rsidP="007251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 xml:space="preserve">Словарь дошкольника обогащается преимущественно в процессе игры. В обогащении речи ребенка существительными, глаголами, прилагательными, обобщающими словами, в уточнении уже имеющихся у него слов, привитие ребенку простейших навыков образования новых слов большое значение могут иметь игры. </w:t>
      </w:r>
    </w:p>
    <w:p w:rsidR="0072512A" w:rsidRPr="00B604A6" w:rsidRDefault="0072512A" w:rsidP="007251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4FE0" w:rsidRDefault="00784FE0" w:rsidP="007251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 xml:space="preserve">Важно обращать внимание на различные способы словообразования, слова целесообразно разделить на 3 группы: слова в которых основа слова, обозначающего взрослого животного сохраняется неизменной (у </w:t>
      </w:r>
      <w:proofErr w:type="gramStart"/>
      <w:r w:rsidRPr="00B604A6">
        <w:rPr>
          <w:rFonts w:ascii="Times New Roman" w:hAnsi="Times New Roman" w:cs="Times New Roman"/>
          <w:sz w:val="26"/>
          <w:szCs w:val="26"/>
        </w:rPr>
        <w:t>козы–козлёнок</w:t>
      </w:r>
      <w:proofErr w:type="gramEnd"/>
      <w:r w:rsidRPr="00B604A6">
        <w:rPr>
          <w:rFonts w:ascii="Times New Roman" w:hAnsi="Times New Roman" w:cs="Times New Roman"/>
          <w:sz w:val="26"/>
          <w:szCs w:val="26"/>
        </w:rPr>
        <w:t xml:space="preserve">, у гуся–гусенок); слова с чередованием согласных в корне (у медведя–медвежонок); слова с различной основой слова (у овцы – ягненок). Другой способ увеличения в словаре ребенка имен существительных – это добавление уменьшительно-ласкательных суффиксов (стол–столик). </w:t>
      </w:r>
    </w:p>
    <w:p w:rsidR="0072512A" w:rsidRPr="00B604A6" w:rsidRDefault="0072512A" w:rsidP="007251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4FE0" w:rsidRPr="00B604A6" w:rsidRDefault="00784FE0" w:rsidP="007251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 xml:space="preserve">Употребление в речи глаголов является основой фразы и мыслительной деятельности человека. Глагольный словарь детей можно разделить по следующим разделам: </w:t>
      </w:r>
    </w:p>
    <w:p w:rsidR="00784FE0" w:rsidRPr="00B604A6" w:rsidRDefault="00784FE0" w:rsidP="0072512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>бытовые глаголы (одевается, умывается, играет);</w:t>
      </w:r>
    </w:p>
    <w:p w:rsidR="00784FE0" w:rsidRPr="00B604A6" w:rsidRDefault="00784FE0" w:rsidP="0072512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>глаголы, обозначающие движения и крики животных (крадется, прыгает);</w:t>
      </w:r>
    </w:p>
    <w:p w:rsidR="00784FE0" w:rsidRPr="00B604A6" w:rsidRDefault="00784FE0" w:rsidP="0072512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>глаголы движения (ходит, бегает, прыгает);</w:t>
      </w:r>
    </w:p>
    <w:p w:rsidR="00784FE0" w:rsidRPr="00B604A6" w:rsidRDefault="00784FE0" w:rsidP="0072512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>глаголы, выражающие чувства людей (улыбается, плачет, радуется);</w:t>
      </w:r>
    </w:p>
    <w:p w:rsidR="00784FE0" w:rsidRPr="00B604A6" w:rsidRDefault="00784FE0" w:rsidP="0072512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>глаголы, связанные с профессиями (лечит, строит, продает);</w:t>
      </w:r>
    </w:p>
    <w:p w:rsidR="00784FE0" w:rsidRDefault="00784FE0" w:rsidP="0072512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>глаголы, связанные с процессами, происходящими в природе (светает, вечереет, смеркается).</w:t>
      </w:r>
    </w:p>
    <w:p w:rsidR="0072512A" w:rsidRPr="00B604A6" w:rsidRDefault="0072512A" w:rsidP="0072512A">
      <w:pPr>
        <w:pStyle w:val="a3"/>
        <w:spacing w:after="0" w:line="240" w:lineRule="atLeast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784FE0" w:rsidRPr="00B604A6" w:rsidRDefault="00784FE0" w:rsidP="007251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 xml:space="preserve">Часто детям с большим трудом дается подбор слов с противоположным значением (антонимов). </w:t>
      </w:r>
      <w:bookmarkStart w:id="0" w:name="_GoBack"/>
      <w:bookmarkEnd w:id="0"/>
      <w:r w:rsidRPr="00B604A6">
        <w:rPr>
          <w:rFonts w:ascii="Times New Roman" w:hAnsi="Times New Roman" w:cs="Times New Roman"/>
          <w:sz w:val="26"/>
          <w:szCs w:val="26"/>
        </w:rPr>
        <w:t xml:space="preserve">Прилагательные в речи детей часто бывают однотипными и могут ограничиваться словами «хороший – плохой», «маленький – большой». Все прилагательные в речевом словаре детей можно подразделить на несколько смысловых групп: </w:t>
      </w:r>
    </w:p>
    <w:p w:rsidR="00784FE0" w:rsidRPr="00B604A6" w:rsidRDefault="00784FE0" w:rsidP="0072512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 xml:space="preserve">величина – большой, маленький, высокий, низкий, широкий, узкий; </w:t>
      </w:r>
    </w:p>
    <w:p w:rsidR="00784FE0" w:rsidRPr="00B604A6" w:rsidRDefault="00784FE0" w:rsidP="0072512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 xml:space="preserve">форма – круглый, овальный, продолговатый, квадратный; </w:t>
      </w:r>
    </w:p>
    <w:p w:rsidR="00784FE0" w:rsidRPr="00B604A6" w:rsidRDefault="00784FE0" w:rsidP="0072512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>цвет – основные (красный, синий), промежуточные (оранжевый, голубой);</w:t>
      </w:r>
    </w:p>
    <w:p w:rsidR="00784FE0" w:rsidRPr="00B604A6" w:rsidRDefault="00784FE0" w:rsidP="0072512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 xml:space="preserve">вкус – горький, сладкий, солёный, кислый, кисло-сладкий, вкусный, невкусный; </w:t>
      </w:r>
    </w:p>
    <w:p w:rsidR="00784FE0" w:rsidRPr="00B604A6" w:rsidRDefault="00784FE0" w:rsidP="0072512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 xml:space="preserve">запах – приятный, неприятный, цветочный; </w:t>
      </w:r>
    </w:p>
    <w:p w:rsidR="00784FE0" w:rsidRPr="00B604A6" w:rsidRDefault="00784FE0" w:rsidP="0072512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 xml:space="preserve">температура – холодный, горячий, теплый, прохладный; </w:t>
      </w:r>
    </w:p>
    <w:p w:rsidR="00784FE0" w:rsidRPr="00B604A6" w:rsidRDefault="00784FE0" w:rsidP="0072512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 xml:space="preserve">материал, из которого сделан предмет – деревянный, стеклянный, железный; </w:t>
      </w:r>
    </w:p>
    <w:p w:rsidR="00784FE0" w:rsidRPr="00B604A6" w:rsidRDefault="00784FE0" w:rsidP="0072512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 xml:space="preserve">принадлежности предмета – мамин, папин, медвежий, лисий; </w:t>
      </w:r>
    </w:p>
    <w:p w:rsidR="00BB0894" w:rsidRPr="00B604A6" w:rsidRDefault="00784FE0" w:rsidP="0072512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04A6">
        <w:rPr>
          <w:rFonts w:ascii="Times New Roman" w:hAnsi="Times New Roman" w:cs="Times New Roman"/>
          <w:sz w:val="26"/>
          <w:szCs w:val="26"/>
        </w:rPr>
        <w:t>другие признаки – шероховатый, мягкий, колючий, добрый, злой, честный.</w:t>
      </w:r>
    </w:p>
    <w:sectPr w:rsidR="00BB0894" w:rsidRPr="00B604A6" w:rsidSect="001B5CD0">
      <w:pgSz w:w="11906" w:h="16838"/>
      <w:pgMar w:top="737" w:right="737" w:bottom="737" w:left="737" w:header="709" w:footer="709" w:gutter="0"/>
      <w:pgBorders w:offsetFrom="page">
        <w:top w:val="candyCorn" w:sz="6" w:space="24" w:color="auto"/>
        <w:left w:val="candyCorn" w:sz="6" w:space="24" w:color="auto"/>
        <w:bottom w:val="candyCorn" w:sz="6" w:space="24" w:color="auto"/>
        <w:right w:val="candyCorn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6C"/>
    <w:multiLevelType w:val="hybridMultilevel"/>
    <w:tmpl w:val="17CE9D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822B92"/>
    <w:multiLevelType w:val="hybridMultilevel"/>
    <w:tmpl w:val="14902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5037F"/>
    <w:multiLevelType w:val="hybridMultilevel"/>
    <w:tmpl w:val="5F04A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CD0"/>
    <w:rsid w:val="001B5CD0"/>
    <w:rsid w:val="002559AB"/>
    <w:rsid w:val="00317648"/>
    <w:rsid w:val="00331171"/>
    <w:rsid w:val="003A6997"/>
    <w:rsid w:val="0072512A"/>
    <w:rsid w:val="00784FE0"/>
    <w:rsid w:val="00A9576A"/>
    <w:rsid w:val="00B604A6"/>
    <w:rsid w:val="00BB0894"/>
    <w:rsid w:val="00CF7A1C"/>
    <w:rsid w:val="00E6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E90D-8566-4804-B593-7F73E9AC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2222</cp:lastModifiedBy>
  <cp:revision>4</cp:revision>
  <dcterms:created xsi:type="dcterms:W3CDTF">2023-05-24T09:57:00Z</dcterms:created>
  <dcterms:modified xsi:type="dcterms:W3CDTF">2023-06-02T07:05:00Z</dcterms:modified>
</cp:coreProperties>
</file>